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14th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Consent Agenda, Land Acknowledgement &amp; Recording Permissions</w:t>
      </w:r>
    </w:p>
    <w:p w:rsidR="00000000" w:rsidDel="00000000" w:rsidP="00000000" w:rsidRDefault="00000000" w:rsidRPr="00000000" w14:paraId="0000000B">
      <w:pPr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March 10,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–04.14.2021 Module</w:t>
      </w:r>
    </w:p>
    <w:p w:rsidR="00000000" w:rsidDel="00000000" w:rsidP="00000000" w:rsidRDefault="00000000" w:rsidRPr="00000000" w14:paraId="0000000E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SAT Requirements: </w:t>
      </w:r>
      <w:r w:rsidDel="00000000" w:rsidR="00000000" w:rsidRPr="00000000">
        <w:rPr>
          <w:b w:val="1"/>
          <w:rtl w:val="0"/>
        </w:rPr>
        <w:t xml:space="preserve">Bonnie Becker and Myria Stevens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DL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19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853"/>
        </w:tabs>
        <w:spacing w:after="0" w:lineRule="auto"/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Latino Studies-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1D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2853"/>
        </w:tabs>
        <w:spacing w:after="0" w:lineRule="auto"/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Communications-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853"/>
        </w:tabs>
        <w:spacing w:after="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Urban Design-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2853"/>
        </w:tabs>
        <w:spacing w:after="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Mathematics-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853"/>
        </w:tabs>
        <w:spacing w:after="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TECE 535: Power Distribution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2853"/>
        </w:tabs>
        <w:spacing w:after="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TCSS 578: Virtual Reality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  <w:tab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TWRT 120: Academic Writing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TWRT 121: Academic Writing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Tabled Items from Previous Meetings</w:t>
      </w:r>
    </w:p>
    <w:p w:rsidR="00000000" w:rsidDel="00000000" w:rsidP="00000000" w:rsidRDefault="00000000" w:rsidRPr="00000000" w14:paraId="0000002E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Tabled from 3.10.21: Best Practices for Units with Program or 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17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programs/view/60535bed870fb80027350065" TargetMode="External"/><Relationship Id="rId10" Type="http://schemas.openxmlformats.org/officeDocument/2006/relationships/hyperlink" Target="https://uw.kuali.co/cm/#/programs/view/605d0e93f7f4460026fef5b5" TargetMode="External"/><Relationship Id="rId13" Type="http://schemas.openxmlformats.org/officeDocument/2006/relationships/hyperlink" Target="https://uw.kuali.co/cm/#/courses/view/603679574fe9330028e287d4" TargetMode="External"/><Relationship Id="rId12" Type="http://schemas.openxmlformats.org/officeDocument/2006/relationships/hyperlink" Target="https://uw.kuali.co/cm/#/courses/view/606483b408624200265aacc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0621a268984e0002718c804" TargetMode="External"/><Relationship Id="rId15" Type="http://schemas.openxmlformats.org/officeDocument/2006/relationships/hyperlink" Target="https://uw.kuali.co/cm/#/courses/view/60469fa2c2fa82002666a0a4" TargetMode="External"/><Relationship Id="rId14" Type="http://schemas.openxmlformats.org/officeDocument/2006/relationships/hyperlink" Target="https://uw.kuali.co/cm/#/courses/view/60467fb316818000264f843e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washington.zoom.us/j/91456029557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Afc6z2rCmgBZERYdxxQwGGn_4zKEPxnHPV-YbQxkF2g/edit?usp=sharing" TargetMode="External"/><Relationship Id="rId8" Type="http://schemas.openxmlformats.org/officeDocument/2006/relationships/hyperlink" Target="https://uw.kuali.co/cm/#/programs/view/604face70faa1c0026a6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